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C7" w:rsidRPr="009B36C7" w:rsidRDefault="009B36C7" w:rsidP="009B36C7">
      <w:pPr>
        <w:widowControl/>
        <w:shd w:val="clear" w:color="auto" w:fill="FFFFFF"/>
        <w:spacing w:line="360" w:lineRule="atLeast"/>
        <w:jc w:val="center"/>
        <w:textAlignment w:val="baseline"/>
        <w:outlineLvl w:val="0"/>
        <w:rPr>
          <w:rFonts w:ascii="宋体" w:eastAsia="宋体" w:hAnsi="宋体" w:cs="宋体"/>
          <w:b/>
          <w:bCs/>
          <w:color w:val="000000"/>
          <w:kern w:val="36"/>
          <w:sz w:val="48"/>
          <w:szCs w:val="48"/>
        </w:rPr>
      </w:pPr>
      <w:r w:rsidRPr="009B36C7">
        <w:rPr>
          <w:rFonts w:ascii="宋体" w:eastAsia="宋体" w:hAnsi="宋体" w:cs="宋体" w:hint="eastAsia"/>
          <w:b/>
          <w:bCs/>
          <w:color w:val="000000"/>
          <w:kern w:val="36"/>
          <w:sz w:val="24"/>
          <w:szCs w:val="24"/>
          <w:shd w:val="clear" w:color="auto" w:fill="FFFFFF"/>
        </w:rPr>
        <w:t>福建理工大学材料学院非晶合金材料制备实验室设备采购项目结果公告（采购包1）</w:t>
      </w:r>
    </w:p>
    <w:p w:rsidR="009B36C7" w:rsidRPr="009B36C7" w:rsidRDefault="009B36C7" w:rsidP="009B36C7">
      <w:pPr>
        <w:widowControl/>
        <w:spacing w:before="75" w:after="75" w:line="360" w:lineRule="atLeast"/>
        <w:jc w:val="left"/>
        <w:rPr>
          <w:rFonts w:ascii="宋体" w:eastAsia="宋体" w:hAnsi="宋体" w:cs="宋体" w:hint="eastAsia"/>
          <w:color w:val="000000"/>
          <w:kern w:val="0"/>
          <w:szCs w:val="21"/>
        </w:rPr>
      </w:pPr>
      <w:r w:rsidRPr="009B36C7">
        <w:rPr>
          <w:rFonts w:ascii="宋体" w:eastAsia="宋体" w:hAnsi="宋体" w:cs="宋体" w:hint="eastAsia"/>
          <w:color w:val="000000"/>
          <w:kern w:val="0"/>
          <w:szCs w:val="21"/>
        </w:rPr>
        <w:t> </w:t>
      </w:r>
    </w:p>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一、项目编号：[350001]SA[GK]2023004</w:t>
      </w:r>
    </w:p>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二、项目名称：福建理工大学材料学院非晶合金材料制备实验室设备采购项目</w:t>
      </w:r>
    </w:p>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三、采购结果</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采购包1:</w:t>
      </w:r>
    </w:p>
    <w:tbl>
      <w:tblPr>
        <w:tblW w:w="4950" w:type="pct"/>
        <w:tblCellMar>
          <w:left w:w="0" w:type="dxa"/>
          <w:right w:w="0" w:type="dxa"/>
        </w:tblCellMar>
        <w:tblLook w:val="04A0" w:firstRow="1" w:lastRow="0" w:firstColumn="1" w:lastColumn="0" w:noHBand="0" w:noVBand="1"/>
      </w:tblPr>
      <w:tblGrid>
        <w:gridCol w:w="2550"/>
        <w:gridCol w:w="2635"/>
        <w:gridCol w:w="1740"/>
        <w:gridCol w:w="1282"/>
      </w:tblGrid>
      <w:tr w:rsidR="009B36C7" w:rsidRPr="009B36C7" w:rsidTr="009B36C7">
        <w:trPr>
          <w:trHeight w:val="735"/>
          <w:tblHeader/>
        </w:trPr>
        <w:tc>
          <w:tcPr>
            <w:tcW w:w="1550"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b/>
                <w:bCs/>
                <w:color w:val="000000"/>
                <w:kern w:val="0"/>
                <w:sz w:val="24"/>
                <w:szCs w:val="24"/>
              </w:rPr>
              <w:t>供应商名称</w:t>
            </w:r>
          </w:p>
        </w:tc>
        <w:tc>
          <w:tcPr>
            <w:tcW w:w="1600" w:type="pct"/>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b/>
                <w:bCs/>
                <w:color w:val="000000"/>
                <w:kern w:val="0"/>
                <w:sz w:val="24"/>
                <w:szCs w:val="24"/>
              </w:rPr>
              <w:t>供应商地址</w:t>
            </w:r>
          </w:p>
        </w:tc>
        <w:tc>
          <w:tcPr>
            <w:tcW w:w="900" w:type="pct"/>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b/>
                <w:bCs/>
                <w:color w:val="000000"/>
                <w:kern w:val="0"/>
                <w:sz w:val="24"/>
                <w:szCs w:val="24"/>
              </w:rPr>
              <w:t>中标（成交）金额</w:t>
            </w:r>
          </w:p>
        </w:tc>
        <w:tc>
          <w:tcPr>
            <w:tcW w:w="800" w:type="pct"/>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b/>
                <w:bCs/>
                <w:color w:val="000000"/>
                <w:kern w:val="0"/>
                <w:sz w:val="24"/>
                <w:szCs w:val="24"/>
              </w:rPr>
              <w:t>评审总得分</w:t>
            </w:r>
          </w:p>
        </w:tc>
      </w:tr>
      <w:tr w:rsidR="009B36C7" w:rsidRPr="009B36C7" w:rsidTr="009B36C7">
        <w:trPr>
          <w:trHeight w:val="480"/>
        </w:trPr>
        <w:tc>
          <w:tcPr>
            <w:tcW w:w="1550" w:type="pct"/>
            <w:tcBorders>
              <w:top w:val="nil"/>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福州安宜利贸易有限公司</w:t>
            </w:r>
          </w:p>
        </w:tc>
        <w:tc>
          <w:tcPr>
            <w:tcW w:w="1600" w:type="pct"/>
            <w:tcBorders>
              <w:top w:val="nil"/>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福州市闽侯县上街镇科技中路10号中</w:t>
            </w:r>
            <w:proofErr w:type="gramStart"/>
            <w:r w:rsidRPr="009B36C7">
              <w:rPr>
                <w:rFonts w:ascii="宋体" w:eastAsia="宋体" w:hAnsi="宋体" w:cs="宋体" w:hint="eastAsia"/>
                <w:color w:val="000000"/>
                <w:kern w:val="0"/>
                <w:sz w:val="24"/>
                <w:szCs w:val="24"/>
              </w:rPr>
              <w:t>青科研</w:t>
            </w:r>
            <w:proofErr w:type="gramEnd"/>
            <w:r w:rsidRPr="009B36C7">
              <w:rPr>
                <w:rFonts w:ascii="宋体" w:eastAsia="宋体" w:hAnsi="宋体" w:cs="宋体" w:hint="eastAsia"/>
                <w:color w:val="000000"/>
                <w:kern w:val="0"/>
                <w:sz w:val="24"/>
                <w:szCs w:val="24"/>
              </w:rPr>
              <w:t>中心1241室</w:t>
            </w:r>
          </w:p>
        </w:tc>
        <w:tc>
          <w:tcPr>
            <w:tcW w:w="900" w:type="pct"/>
            <w:tcBorders>
              <w:top w:val="nil"/>
              <w:left w:val="nil"/>
              <w:bottom w:val="single" w:sz="6" w:space="0" w:color="333333"/>
              <w:right w:val="single" w:sz="6" w:space="0" w:color="333333"/>
            </w:tcBorders>
            <w:noWrap/>
            <w:tcMar>
              <w:top w:w="75" w:type="dxa"/>
              <w:left w:w="120" w:type="dxa"/>
              <w:bottom w:w="75" w:type="dxa"/>
              <w:right w:w="120" w:type="dxa"/>
            </w:tcMar>
            <w:vAlign w:val="center"/>
            <w:hideMark/>
          </w:tcPr>
          <w:p w:rsidR="009B36C7" w:rsidRPr="009B36C7" w:rsidRDefault="009B36C7" w:rsidP="009B36C7">
            <w:pPr>
              <w:widowControl/>
              <w:spacing w:before="75" w:after="75" w:line="360" w:lineRule="atLeast"/>
              <w:jc w:val="right"/>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180,000.00元</w:t>
            </w:r>
          </w:p>
        </w:tc>
        <w:tc>
          <w:tcPr>
            <w:tcW w:w="800" w:type="pct"/>
            <w:tcBorders>
              <w:top w:val="nil"/>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spacing w:before="75" w:after="75" w:line="360" w:lineRule="atLeast"/>
              <w:jc w:val="right"/>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93.40</w:t>
            </w:r>
          </w:p>
        </w:tc>
      </w:tr>
    </w:tbl>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四、主要标的信息</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采购包1(采购包1):</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货物类（福州安宜利贸易有限公司）</w:t>
      </w:r>
    </w:p>
    <w:tbl>
      <w:tblPr>
        <w:tblW w:w="4950" w:type="pct"/>
        <w:tblCellMar>
          <w:left w:w="0" w:type="dxa"/>
          <w:right w:w="0" w:type="dxa"/>
        </w:tblCellMar>
        <w:tblLook w:val="04A0" w:firstRow="1" w:lastRow="0" w:firstColumn="1" w:lastColumn="0" w:noHBand="0" w:noVBand="1"/>
      </w:tblPr>
      <w:tblGrid>
        <w:gridCol w:w="481"/>
        <w:gridCol w:w="481"/>
        <w:gridCol w:w="481"/>
        <w:gridCol w:w="1080"/>
        <w:gridCol w:w="1602"/>
        <w:gridCol w:w="481"/>
        <w:gridCol w:w="481"/>
        <w:gridCol w:w="1680"/>
        <w:gridCol w:w="1440"/>
      </w:tblGrid>
      <w:tr w:rsidR="009B36C7" w:rsidRPr="009B36C7" w:rsidTr="009B36C7">
        <w:trPr>
          <w:trHeight w:val="735"/>
          <w:tblHeader/>
        </w:trPr>
        <w:tc>
          <w:tcPr>
            <w:tcW w:w="200"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b/>
                <w:bCs/>
                <w:color w:val="000000"/>
                <w:kern w:val="0"/>
                <w:sz w:val="24"/>
                <w:szCs w:val="24"/>
              </w:rPr>
              <w:t>品目号</w:t>
            </w:r>
          </w:p>
        </w:tc>
        <w:tc>
          <w:tcPr>
            <w:tcW w:w="350" w:type="pct"/>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b/>
                <w:bCs/>
                <w:color w:val="000000"/>
                <w:kern w:val="0"/>
                <w:sz w:val="24"/>
                <w:szCs w:val="24"/>
              </w:rPr>
              <w:t>品目编号及品目名称</w:t>
            </w:r>
          </w:p>
        </w:tc>
        <w:tc>
          <w:tcPr>
            <w:tcW w:w="350" w:type="pct"/>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b/>
                <w:bCs/>
                <w:color w:val="000000"/>
                <w:kern w:val="0"/>
                <w:sz w:val="24"/>
                <w:szCs w:val="24"/>
              </w:rPr>
              <w:t>采购标的</w:t>
            </w:r>
          </w:p>
        </w:tc>
        <w:tc>
          <w:tcPr>
            <w:tcW w:w="950" w:type="pct"/>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b/>
                <w:bCs/>
                <w:color w:val="000000"/>
                <w:kern w:val="0"/>
                <w:sz w:val="24"/>
                <w:szCs w:val="24"/>
              </w:rPr>
              <w:t>品牌</w:t>
            </w:r>
          </w:p>
        </w:tc>
        <w:tc>
          <w:tcPr>
            <w:tcW w:w="1550" w:type="pct"/>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b/>
                <w:bCs/>
                <w:color w:val="000000"/>
                <w:kern w:val="0"/>
                <w:sz w:val="24"/>
                <w:szCs w:val="24"/>
              </w:rPr>
              <w:t>规格型号</w:t>
            </w:r>
          </w:p>
        </w:tc>
        <w:tc>
          <w:tcPr>
            <w:tcW w:w="200" w:type="pct"/>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b/>
                <w:bCs/>
                <w:color w:val="000000"/>
                <w:kern w:val="0"/>
                <w:sz w:val="24"/>
                <w:szCs w:val="24"/>
              </w:rPr>
              <w:t>数量</w:t>
            </w:r>
          </w:p>
        </w:tc>
        <w:tc>
          <w:tcPr>
            <w:tcW w:w="200" w:type="pct"/>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b/>
                <w:bCs/>
                <w:color w:val="000000"/>
                <w:kern w:val="0"/>
                <w:sz w:val="24"/>
                <w:szCs w:val="24"/>
              </w:rPr>
              <w:t>单位</w:t>
            </w:r>
          </w:p>
        </w:tc>
        <w:tc>
          <w:tcPr>
            <w:tcW w:w="500" w:type="pct"/>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spacing w:before="75" w:after="75" w:line="360" w:lineRule="atLeast"/>
              <w:jc w:val="right"/>
              <w:textAlignment w:val="center"/>
              <w:rPr>
                <w:rFonts w:ascii="宋体" w:eastAsia="宋体" w:hAnsi="宋体" w:cs="宋体" w:hint="eastAsia"/>
                <w:color w:val="000000"/>
                <w:kern w:val="0"/>
                <w:szCs w:val="21"/>
              </w:rPr>
            </w:pPr>
            <w:r w:rsidRPr="009B36C7">
              <w:rPr>
                <w:rFonts w:ascii="宋体" w:eastAsia="宋体" w:hAnsi="宋体" w:cs="宋体" w:hint="eastAsia"/>
                <w:b/>
                <w:bCs/>
                <w:color w:val="000000"/>
                <w:kern w:val="0"/>
                <w:sz w:val="24"/>
                <w:szCs w:val="24"/>
              </w:rPr>
              <w:t>单价(元)</w:t>
            </w:r>
          </w:p>
        </w:tc>
        <w:tc>
          <w:tcPr>
            <w:tcW w:w="450" w:type="pct"/>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spacing w:before="75" w:after="75" w:line="360" w:lineRule="atLeast"/>
              <w:jc w:val="right"/>
              <w:textAlignment w:val="center"/>
              <w:rPr>
                <w:rFonts w:ascii="宋体" w:eastAsia="宋体" w:hAnsi="宋体" w:cs="宋体" w:hint="eastAsia"/>
                <w:color w:val="000000"/>
                <w:kern w:val="0"/>
                <w:szCs w:val="21"/>
              </w:rPr>
            </w:pPr>
            <w:r w:rsidRPr="009B36C7">
              <w:rPr>
                <w:rFonts w:ascii="宋体" w:eastAsia="宋体" w:hAnsi="宋体" w:cs="宋体" w:hint="eastAsia"/>
                <w:b/>
                <w:bCs/>
                <w:color w:val="000000"/>
                <w:kern w:val="0"/>
                <w:sz w:val="24"/>
                <w:szCs w:val="24"/>
              </w:rPr>
              <w:t>金额(元)</w:t>
            </w:r>
          </w:p>
        </w:tc>
      </w:tr>
      <w:tr w:rsidR="009B36C7" w:rsidRPr="009B36C7" w:rsidTr="009B36C7">
        <w:trPr>
          <w:trHeight w:val="480"/>
        </w:trPr>
        <w:tc>
          <w:tcPr>
            <w:tcW w:w="200" w:type="pct"/>
            <w:tcBorders>
              <w:top w:val="nil"/>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1-1</w:t>
            </w:r>
          </w:p>
        </w:tc>
        <w:tc>
          <w:tcPr>
            <w:tcW w:w="350" w:type="pct"/>
            <w:tcBorders>
              <w:top w:val="nil"/>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其他海洋仪器设备</w:t>
            </w:r>
          </w:p>
        </w:tc>
        <w:tc>
          <w:tcPr>
            <w:tcW w:w="350" w:type="pct"/>
            <w:tcBorders>
              <w:top w:val="nil"/>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其他海洋仪器设备</w:t>
            </w:r>
          </w:p>
        </w:tc>
        <w:tc>
          <w:tcPr>
            <w:tcW w:w="950" w:type="pct"/>
            <w:tcBorders>
              <w:top w:val="nil"/>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同沁； 左乐； 融柏；   良友； 沪析； 良友； 新芝； 华荟</w:t>
            </w:r>
          </w:p>
        </w:tc>
        <w:tc>
          <w:tcPr>
            <w:tcW w:w="1550" w:type="pct"/>
            <w:tcBorders>
              <w:top w:val="nil"/>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TQ-FM24-P65； ZOLLO-COS- 100B； BT600LC； DHG-9624A； JY98-IIIDN； HJ-6AS； SB25-12DT； FA-60L</w:t>
            </w:r>
          </w:p>
        </w:tc>
        <w:tc>
          <w:tcPr>
            <w:tcW w:w="200" w:type="pct"/>
            <w:tcBorders>
              <w:top w:val="nil"/>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1</w:t>
            </w:r>
          </w:p>
        </w:tc>
        <w:tc>
          <w:tcPr>
            <w:tcW w:w="200" w:type="pct"/>
            <w:tcBorders>
              <w:top w:val="nil"/>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批</w:t>
            </w:r>
          </w:p>
        </w:tc>
        <w:tc>
          <w:tcPr>
            <w:tcW w:w="500" w:type="pct"/>
            <w:tcBorders>
              <w:top w:val="nil"/>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spacing w:before="75" w:after="75" w:line="360" w:lineRule="atLeast"/>
              <w:jc w:val="right"/>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180,000.0000</w:t>
            </w:r>
          </w:p>
        </w:tc>
        <w:tc>
          <w:tcPr>
            <w:tcW w:w="450" w:type="pct"/>
            <w:tcBorders>
              <w:top w:val="nil"/>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spacing w:before="75" w:after="75" w:line="360" w:lineRule="atLeast"/>
              <w:jc w:val="right"/>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180,000.00</w:t>
            </w:r>
          </w:p>
        </w:tc>
      </w:tr>
    </w:tbl>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lastRenderedPageBreak/>
        <w:t>五、评审专家名单：</w:t>
      </w:r>
    </w:p>
    <w:tbl>
      <w:tblPr>
        <w:tblW w:w="5000" w:type="pct"/>
        <w:tblCellMar>
          <w:left w:w="0" w:type="dxa"/>
          <w:right w:w="0" w:type="dxa"/>
        </w:tblCellMar>
        <w:tblLook w:val="04A0" w:firstRow="1" w:lastRow="0" w:firstColumn="1" w:lastColumn="0" w:noHBand="0" w:noVBand="1"/>
      </w:tblPr>
      <w:tblGrid>
        <w:gridCol w:w="4145"/>
        <w:gridCol w:w="4145"/>
      </w:tblGrid>
      <w:tr w:rsidR="009B36C7" w:rsidRPr="009B36C7" w:rsidTr="009B36C7">
        <w:trPr>
          <w:trHeight w:val="480"/>
        </w:trPr>
        <w:tc>
          <w:tcPr>
            <w:tcW w:w="2500"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采购人代表：</w:t>
            </w:r>
          </w:p>
        </w:tc>
        <w:tc>
          <w:tcPr>
            <w:tcW w:w="2500" w:type="pct"/>
            <w:tcBorders>
              <w:top w:val="single" w:sz="6" w:space="0" w:color="333333"/>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吴婷婷</w:t>
            </w:r>
          </w:p>
        </w:tc>
      </w:tr>
      <w:tr w:rsidR="009B36C7" w:rsidRPr="009B36C7" w:rsidTr="009B36C7">
        <w:trPr>
          <w:trHeight w:val="480"/>
        </w:trPr>
        <w:tc>
          <w:tcPr>
            <w:tcW w:w="2500" w:type="pct"/>
            <w:tcBorders>
              <w:top w:val="nil"/>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评审专家：</w:t>
            </w:r>
          </w:p>
        </w:tc>
        <w:tc>
          <w:tcPr>
            <w:tcW w:w="2500" w:type="pct"/>
            <w:tcBorders>
              <w:top w:val="nil"/>
              <w:left w:val="nil"/>
              <w:bottom w:val="single" w:sz="6" w:space="0" w:color="333333"/>
              <w:right w:val="single" w:sz="6" w:space="0" w:color="333333"/>
            </w:tcBorders>
            <w:tcMar>
              <w:top w:w="75" w:type="dxa"/>
              <w:left w:w="120" w:type="dxa"/>
              <w:bottom w:w="75" w:type="dxa"/>
              <w:right w:w="120" w:type="dxa"/>
            </w:tcMar>
            <w:vAlign w:val="center"/>
            <w:hideMark/>
          </w:tcPr>
          <w:p w:rsidR="009B36C7" w:rsidRPr="009B36C7" w:rsidRDefault="009B36C7" w:rsidP="009B36C7">
            <w:pPr>
              <w:widowControl/>
              <w:wordWrap w:val="0"/>
              <w:spacing w:before="75" w:after="75" w:line="360" w:lineRule="atLeast"/>
              <w:jc w:val="center"/>
              <w:textAlignment w:val="center"/>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黄东仁、时盛英、刘斌琼、黄祖勇</w:t>
            </w:r>
          </w:p>
        </w:tc>
      </w:tr>
    </w:tbl>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 </w:t>
      </w:r>
    </w:p>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 </w:t>
      </w:r>
    </w:p>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六、代理服务收费标准及金额：</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代理服务费收费标准：</w:t>
      </w:r>
    </w:p>
    <w:p w:rsidR="009B36C7" w:rsidRPr="009B36C7" w:rsidRDefault="009B36C7" w:rsidP="009B36C7">
      <w:pPr>
        <w:widowControl/>
        <w:wordWrap w:val="0"/>
        <w:spacing w:line="360" w:lineRule="atLeas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1）以采购包中标金额作为计算基数，按差额定率累进法计算收取代理服务费，收费费率标准如下：中标金额在100万元以下的部分，收费费率标准1.5%；中标金额在100-500万元的部分，收费费率标准1.1%。2）代理服务费的缴纳方式：a.中标人应在领取中标通知书的同时按规定的标准一次性向采购代理机构缴清代理服务费；b.代理服务费以银行转账、电汇、汇票或现金等付款方式缴纳；3）代理服务费缴交</w:t>
      </w:r>
      <w:r>
        <w:rPr>
          <w:rFonts w:ascii="宋体" w:eastAsia="宋体" w:hAnsi="宋体" w:cs="宋体" w:hint="eastAsia"/>
          <w:color w:val="000000"/>
          <w:kern w:val="0"/>
          <w:szCs w:val="21"/>
          <w:shd w:val="clear" w:color="auto" w:fill="FFFFFF"/>
        </w:rPr>
        <w:t>账</w:t>
      </w:r>
      <w:r w:rsidRPr="009B36C7">
        <w:rPr>
          <w:rFonts w:ascii="宋体" w:eastAsia="宋体" w:hAnsi="宋体" w:cs="宋体" w:hint="eastAsia"/>
          <w:color w:val="000000"/>
          <w:kern w:val="0"/>
          <w:szCs w:val="21"/>
          <w:shd w:val="clear" w:color="auto" w:fill="FFFFFF"/>
        </w:rPr>
        <w:t>户信息：开户名称：福建顺安招标代理有限公司；开户银行：中国工商银行股份有限公司福州上江城支行；账号：1402024609006902526。</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代理服务费收费金额：</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合同包1采购包1：0.27万元</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收取对象：中标(成交)供应商</w:t>
      </w:r>
    </w:p>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七、公告期限</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自本公告发布之日起1个工作日。</w:t>
      </w:r>
    </w:p>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八、其他补充事宜</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各供应商资格性及符合性审查均合格。</w:t>
      </w:r>
    </w:p>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九、凡对本次公告内容提出询问，请按以下方式联系。</w:t>
      </w:r>
    </w:p>
    <w:p w:rsidR="009B36C7" w:rsidRPr="009B36C7" w:rsidRDefault="009B36C7" w:rsidP="009B36C7">
      <w:pPr>
        <w:widowControl/>
        <w:wordWrap w:val="0"/>
        <w:spacing w:line="360" w:lineRule="atLeast"/>
        <w:jc w:val="left"/>
        <w:textAlignment w:val="baseline"/>
        <w:outlineLvl w:val="5"/>
        <w:rPr>
          <w:rFonts w:ascii="宋体" w:eastAsia="宋体" w:hAnsi="宋体" w:cs="宋体" w:hint="eastAsia"/>
          <w:b/>
          <w:bCs/>
          <w:color w:val="000000"/>
          <w:kern w:val="0"/>
          <w:sz w:val="15"/>
          <w:szCs w:val="15"/>
        </w:rPr>
      </w:pPr>
      <w:r w:rsidRPr="009B36C7">
        <w:rPr>
          <w:rFonts w:ascii="宋体" w:eastAsia="宋体" w:hAnsi="宋体" w:cs="宋体" w:hint="eastAsia"/>
          <w:color w:val="000000"/>
          <w:kern w:val="0"/>
          <w:sz w:val="24"/>
          <w:szCs w:val="24"/>
          <w:shd w:val="clear" w:color="auto" w:fill="FFFFFF"/>
        </w:rPr>
        <w:t>1.采购单位信息</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名称：福建理工大学</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地址：福建省福州市闽侯县上街镇学府南路69号</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联系方式：19921313943</w:t>
      </w:r>
    </w:p>
    <w:p w:rsidR="009B36C7" w:rsidRPr="009B36C7" w:rsidRDefault="009B36C7" w:rsidP="009B36C7">
      <w:pPr>
        <w:widowControl/>
        <w:wordWrap w:val="0"/>
        <w:spacing w:line="360" w:lineRule="atLeast"/>
        <w:jc w:val="left"/>
        <w:textAlignment w:val="baseline"/>
        <w:outlineLvl w:val="5"/>
        <w:rPr>
          <w:rFonts w:ascii="宋体" w:eastAsia="宋体" w:hAnsi="宋体" w:cs="宋体" w:hint="eastAsia"/>
          <w:b/>
          <w:bCs/>
          <w:color w:val="000000"/>
          <w:kern w:val="0"/>
          <w:sz w:val="15"/>
          <w:szCs w:val="15"/>
        </w:rPr>
      </w:pPr>
      <w:r w:rsidRPr="009B36C7">
        <w:rPr>
          <w:rFonts w:ascii="宋体" w:eastAsia="宋体" w:hAnsi="宋体" w:cs="宋体" w:hint="eastAsia"/>
          <w:color w:val="000000"/>
          <w:kern w:val="0"/>
          <w:sz w:val="24"/>
          <w:szCs w:val="24"/>
          <w:shd w:val="clear" w:color="auto" w:fill="FFFFFF"/>
        </w:rPr>
        <w:t>2.采购机构信息</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名称：福建顺安招标代理有限公司</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地址：福建省福州市鼓楼区湖东路79号福建外运大厦六层东区</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联系方式：0591-87620860</w:t>
      </w:r>
    </w:p>
    <w:p w:rsidR="009B36C7" w:rsidRPr="009B36C7" w:rsidRDefault="009B36C7" w:rsidP="009B36C7">
      <w:pPr>
        <w:widowControl/>
        <w:wordWrap w:val="0"/>
        <w:spacing w:line="360" w:lineRule="atLeast"/>
        <w:jc w:val="left"/>
        <w:textAlignment w:val="baseline"/>
        <w:outlineLvl w:val="5"/>
        <w:rPr>
          <w:rFonts w:ascii="宋体" w:eastAsia="宋体" w:hAnsi="宋体" w:cs="宋体" w:hint="eastAsia"/>
          <w:b/>
          <w:bCs/>
          <w:color w:val="000000"/>
          <w:kern w:val="0"/>
          <w:sz w:val="15"/>
          <w:szCs w:val="15"/>
        </w:rPr>
      </w:pPr>
      <w:r w:rsidRPr="009B36C7">
        <w:rPr>
          <w:rFonts w:ascii="宋体" w:eastAsia="宋体" w:hAnsi="宋体" w:cs="宋体" w:hint="eastAsia"/>
          <w:color w:val="000000"/>
          <w:kern w:val="0"/>
          <w:sz w:val="24"/>
          <w:szCs w:val="24"/>
          <w:shd w:val="clear" w:color="auto" w:fill="FFFFFF"/>
        </w:rPr>
        <w:t>3.项目联系方式</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项目联系人：</w:t>
      </w:r>
      <w:proofErr w:type="gramStart"/>
      <w:r w:rsidRPr="009B36C7">
        <w:rPr>
          <w:rFonts w:ascii="宋体" w:eastAsia="宋体" w:hAnsi="宋体" w:cs="宋体" w:hint="eastAsia"/>
          <w:color w:val="000000"/>
          <w:kern w:val="0"/>
          <w:szCs w:val="21"/>
          <w:shd w:val="clear" w:color="auto" w:fill="FFFFFF"/>
        </w:rPr>
        <w:t>林升晶</w:t>
      </w:r>
      <w:proofErr w:type="gramEnd"/>
      <w:r w:rsidRPr="009B36C7">
        <w:rPr>
          <w:rFonts w:ascii="宋体" w:eastAsia="宋体" w:hAnsi="宋体" w:cs="宋体" w:hint="eastAsia"/>
          <w:color w:val="000000"/>
          <w:kern w:val="0"/>
          <w:szCs w:val="21"/>
          <w:shd w:val="clear" w:color="auto" w:fill="FFFFFF"/>
        </w:rPr>
        <w:t>、张晓红</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电话：0591-87620860</w:t>
      </w:r>
    </w:p>
    <w:p w:rsidR="009B36C7" w:rsidRPr="009B36C7" w:rsidRDefault="009B36C7" w:rsidP="009B36C7">
      <w:pPr>
        <w:widowControl/>
        <w:wordWrap w:val="0"/>
        <w:spacing w:line="360" w:lineRule="atLeast"/>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 </w:t>
      </w:r>
    </w:p>
    <w:p w:rsidR="009B36C7" w:rsidRPr="009B36C7" w:rsidRDefault="009B36C7" w:rsidP="009B36C7">
      <w:pPr>
        <w:widowControl/>
        <w:wordWrap w:val="0"/>
        <w:spacing w:line="360" w:lineRule="atLeast"/>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 </w:t>
      </w:r>
    </w:p>
    <w:p w:rsidR="009B36C7" w:rsidRPr="009B36C7" w:rsidRDefault="009B36C7" w:rsidP="009B36C7">
      <w:pPr>
        <w:widowControl/>
        <w:wordWrap w:val="0"/>
        <w:spacing w:line="360" w:lineRule="atLeast"/>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福建顺安招标代理有限公司</w:t>
      </w:r>
    </w:p>
    <w:p w:rsidR="009B36C7" w:rsidRPr="009B36C7" w:rsidRDefault="009B36C7" w:rsidP="009B36C7">
      <w:pPr>
        <w:widowControl/>
        <w:wordWrap w:val="0"/>
        <w:spacing w:line="360" w:lineRule="atLeast"/>
        <w:ind w:firstLine="480"/>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2024年03月04日</w:t>
      </w:r>
    </w:p>
    <w:p w:rsidR="009B36C7" w:rsidRPr="009B36C7" w:rsidRDefault="009B36C7" w:rsidP="009B36C7">
      <w:pPr>
        <w:widowControl/>
        <w:spacing w:line="360" w:lineRule="atLeast"/>
        <w:ind w:firstLine="480"/>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lastRenderedPageBreak/>
        <w:t> </w:t>
      </w:r>
    </w:p>
    <w:p w:rsidR="009B36C7" w:rsidRPr="009B36C7" w:rsidRDefault="009B36C7" w:rsidP="009B36C7">
      <w:pPr>
        <w:widowControl/>
        <w:spacing w:line="360" w:lineRule="atLeast"/>
        <w:ind w:firstLine="480"/>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 </w:t>
      </w:r>
    </w:p>
    <w:p w:rsidR="009B36C7" w:rsidRPr="009B36C7" w:rsidRDefault="009B36C7" w:rsidP="009B36C7">
      <w:pPr>
        <w:widowControl/>
        <w:spacing w:line="360" w:lineRule="atLeast"/>
        <w:ind w:firstLine="480"/>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 </w:t>
      </w:r>
    </w:p>
    <w:p w:rsidR="009B36C7" w:rsidRPr="009B36C7" w:rsidRDefault="009B36C7" w:rsidP="009B36C7">
      <w:pPr>
        <w:widowControl/>
        <w:spacing w:line="360" w:lineRule="atLeast"/>
        <w:ind w:firstLine="480"/>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 </w:t>
      </w:r>
    </w:p>
    <w:p w:rsidR="009B36C7" w:rsidRPr="009B36C7" w:rsidRDefault="009B36C7" w:rsidP="009B36C7">
      <w:pPr>
        <w:widowControl/>
        <w:spacing w:line="360" w:lineRule="atLeast"/>
        <w:ind w:firstLine="480"/>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 </w:t>
      </w:r>
    </w:p>
    <w:p w:rsidR="009B36C7" w:rsidRPr="009B36C7" w:rsidRDefault="009B36C7" w:rsidP="009B36C7">
      <w:pPr>
        <w:widowControl/>
        <w:spacing w:line="360" w:lineRule="atLeast"/>
        <w:ind w:firstLine="480"/>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 </w:t>
      </w:r>
    </w:p>
    <w:p w:rsidR="009B36C7" w:rsidRPr="009B36C7" w:rsidRDefault="009B36C7" w:rsidP="009B36C7">
      <w:pPr>
        <w:widowControl/>
        <w:spacing w:line="360" w:lineRule="atLeast"/>
        <w:ind w:firstLine="480"/>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 </w:t>
      </w:r>
    </w:p>
    <w:p w:rsidR="009B36C7" w:rsidRPr="009B36C7" w:rsidRDefault="009B36C7" w:rsidP="009B36C7">
      <w:pPr>
        <w:widowControl/>
        <w:spacing w:line="360" w:lineRule="atLeast"/>
        <w:ind w:firstLine="480"/>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 </w:t>
      </w:r>
    </w:p>
    <w:p w:rsidR="009B36C7" w:rsidRPr="009B36C7" w:rsidRDefault="009B36C7" w:rsidP="009B36C7">
      <w:pPr>
        <w:widowControl/>
        <w:shd w:val="clear" w:color="auto" w:fill="FFFFFF"/>
        <w:spacing w:line="360" w:lineRule="atLeast"/>
        <w:jc w:val="center"/>
        <w:textAlignment w:val="baseline"/>
        <w:outlineLvl w:val="0"/>
        <w:rPr>
          <w:rFonts w:ascii="宋体" w:eastAsia="宋体" w:hAnsi="宋体" w:cs="宋体" w:hint="eastAsia"/>
          <w:b/>
          <w:bCs/>
          <w:color w:val="000000"/>
          <w:kern w:val="36"/>
          <w:sz w:val="48"/>
          <w:szCs w:val="48"/>
        </w:rPr>
      </w:pPr>
      <w:r w:rsidRPr="009B36C7">
        <w:rPr>
          <w:rFonts w:ascii="宋体" w:eastAsia="宋体" w:hAnsi="宋体" w:cs="宋体" w:hint="eastAsia"/>
          <w:b/>
          <w:bCs/>
          <w:color w:val="000000"/>
          <w:kern w:val="36"/>
          <w:sz w:val="24"/>
          <w:szCs w:val="24"/>
          <w:shd w:val="clear" w:color="auto" w:fill="FFFFFF"/>
        </w:rPr>
        <w:t>福建理工大学材料学院非晶合金材料制备实验室设备采购项目终止公告（采购包2）</w:t>
      </w:r>
    </w:p>
    <w:p w:rsidR="009B36C7" w:rsidRPr="009B36C7" w:rsidRDefault="009B36C7" w:rsidP="009B36C7">
      <w:pPr>
        <w:widowControl/>
        <w:spacing w:before="75" w:after="75" w:line="360" w:lineRule="atLeast"/>
        <w:jc w:val="left"/>
        <w:rPr>
          <w:rFonts w:ascii="宋体" w:eastAsia="宋体" w:hAnsi="宋体" w:cs="宋体" w:hint="eastAsia"/>
          <w:color w:val="000000"/>
          <w:kern w:val="0"/>
          <w:szCs w:val="21"/>
        </w:rPr>
      </w:pPr>
      <w:r w:rsidRPr="009B36C7">
        <w:rPr>
          <w:rFonts w:ascii="宋体" w:eastAsia="宋体" w:hAnsi="宋体" w:cs="宋体" w:hint="eastAsia"/>
          <w:color w:val="000000"/>
          <w:kern w:val="0"/>
          <w:szCs w:val="21"/>
        </w:rPr>
        <w:t> </w:t>
      </w:r>
    </w:p>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一、项目基本情况</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原公告的采购项目编号：[350001]SA[GK]2023004</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原公告的采购项目名称：福建理工大学材料学院非晶合金材料制备实验室设备采购项目</w:t>
      </w:r>
    </w:p>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二、项目终止的原因</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终止合同包：合同包2</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终止原因：福州市今</w:t>
      </w:r>
      <w:proofErr w:type="gramStart"/>
      <w:r w:rsidRPr="009B36C7">
        <w:rPr>
          <w:rFonts w:ascii="宋体" w:eastAsia="宋体" w:hAnsi="宋体" w:cs="宋体" w:hint="eastAsia"/>
          <w:color w:val="000000"/>
          <w:kern w:val="0"/>
          <w:szCs w:val="21"/>
          <w:shd w:val="clear" w:color="auto" w:fill="FFFFFF"/>
        </w:rPr>
        <w:t>浩</w:t>
      </w:r>
      <w:proofErr w:type="gramEnd"/>
      <w:r w:rsidRPr="009B36C7">
        <w:rPr>
          <w:rFonts w:ascii="宋体" w:eastAsia="宋体" w:hAnsi="宋体" w:cs="宋体" w:hint="eastAsia"/>
          <w:color w:val="000000"/>
          <w:kern w:val="0"/>
          <w:szCs w:val="21"/>
          <w:shd w:val="clear" w:color="auto" w:fill="FFFFFF"/>
        </w:rPr>
        <w:t>科技有限公司、深圳市</w:t>
      </w:r>
      <w:proofErr w:type="gramStart"/>
      <w:r w:rsidRPr="009B36C7">
        <w:rPr>
          <w:rFonts w:ascii="宋体" w:eastAsia="宋体" w:hAnsi="宋体" w:cs="宋体" w:hint="eastAsia"/>
          <w:color w:val="000000"/>
          <w:kern w:val="0"/>
          <w:szCs w:val="21"/>
          <w:shd w:val="clear" w:color="auto" w:fill="FFFFFF"/>
        </w:rPr>
        <w:t>华九科技</w:t>
      </w:r>
      <w:proofErr w:type="gramEnd"/>
      <w:r w:rsidRPr="009B36C7">
        <w:rPr>
          <w:rFonts w:ascii="宋体" w:eastAsia="宋体" w:hAnsi="宋体" w:cs="宋体" w:hint="eastAsia"/>
          <w:color w:val="000000"/>
          <w:kern w:val="0"/>
          <w:szCs w:val="21"/>
          <w:shd w:val="clear" w:color="auto" w:fill="FFFFFF"/>
        </w:rPr>
        <w:t>有限公司、深圳市</w:t>
      </w:r>
      <w:proofErr w:type="gramStart"/>
      <w:r w:rsidRPr="009B36C7">
        <w:rPr>
          <w:rFonts w:ascii="宋体" w:eastAsia="宋体" w:hAnsi="宋体" w:cs="宋体" w:hint="eastAsia"/>
          <w:color w:val="000000"/>
          <w:kern w:val="0"/>
          <w:szCs w:val="21"/>
          <w:shd w:val="clear" w:color="auto" w:fill="FFFFFF"/>
        </w:rPr>
        <w:t>莱</w:t>
      </w:r>
      <w:proofErr w:type="gramEnd"/>
      <w:r w:rsidRPr="009B36C7">
        <w:rPr>
          <w:rFonts w:ascii="宋体" w:eastAsia="宋体" w:hAnsi="宋体" w:cs="宋体" w:hint="eastAsia"/>
          <w:color w:val="000000"/>
          <w:kern w:val="0"/>
          <w:szCs w:val="21"/>
          <w:shd w:val="clear" w:color="auto" w:fill="FFFFFF"/>
        </w:rPr>
        <w:t>创仪器设备有限公司不符合招标文件第二章 投标人须知前附表、序号12、（2）其他、19.5中的“7）出现第七章投标文件格式中投标无效条规定的”要求。资格审查不合格。有效投标人不足3家，本采购包2废标。</w:t>
      </w:r>
    </w:p>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三、其他补充事宜</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w:t>
      </w:r>
    </w:p>
    <w:p w:rsidR="009B36C7" w:rsidRPr="009B36C7" w:rsidRDefault="009B36C7" w:rsidP="009B36C7">
      <w:pPr>
        <w:widowControl/>
        <w:wordWrap w:val="0"/>
        <w:spacing w:line="360" w:lineRule="atLeast"/>
        <w:jc w:val="left"/>
        <w:textAlignment w:val="baseline"/>
        <w:outlineLvl w:val="3"/>
        <w:rPr>
          <w:rFonts w:ascii="宋体" w:eastAsia="宋体" w:hAnsi="宋体" w:cs="宋体" w:hint="eastAsia"/>
          <w:b/>
          <w:bCs/>
          <w:color w:val="000000"/>
          <w:kern w:val="0"/>
          <w:szCs w:val="21"/>
        </w:rPr>
      </w:pPr>
      <w:r w:rsidRPr="009B36C7">
        <w:rPr>
          <w:rFonts w:ascii="宋体" w:eastAsia="宋体" w:hAnsi="宋体" w:cs="宋体" w:hint="eastAsia"/>
          <w:color w:val="000000"/>
          <w:kern w:val="0"/>
          <w:szCs w:val="21"/>
          <w:shd w:val="clear" w:color="auto" w:fill="FFFFFF"/>
        </w:rPr>
        <w:t>四、凡对本次公告内容提出询问，请按以下方式联系。</w:t>
      </w:r>
    </w:p>
    <w:p w:rsidR="009B36C7" w:rsidRPr="009B36C7" w:rsidRDefault="009B36C7" w:rsidP="009B36C7">
      <w:pPr>
        <w:widowControl/>
        <w:wordWrap w:val="0"/>
        <w:spacing w:line="360" w:lineRule="atLeast"/>
        <w:jc w:val="left"/>
        <w:textAlignment w:val="baseline"/>
        <w:outlineLvl w:val="5"/>
        <w:rPr>
          <w:rFonts w:ascii="宋体" w:eastAsia="宋体" w:hAnsi="宋体" w:cs="宋体" w:hint="eastAsia"/>
          <w:b/>
          <w:bCs/>
          <w:color w:val="000000"/>
          <w:kern w:val="0"/>
          <w:sz w:val="15"/>
          <w:szCs w:val="15"/>
        </w:rPr>
      </w:pPr>
      <w:r w:rsidRPr="009B36C7">
        <w:rPr>
          <w:rFonts w:ascii="宋体" w:eastAsia="宋体" w:hAnsi="宋体" w:cs="宋体" w:hint="eastAsia"/>
          <w:color w:val="000000"/>
          <w:kern w:val="0"/>
          <w:sz w:val="24"/>
          <w:szCs w:val="24"/>
          <w:shd w:val="clear" w:color="auto" w:fill="FFFFFF"/>
        </w:rPr>
        <w:t>1.采购人信息</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名称：福建理工大学</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地址：福建省福州市闽侯县上街镇学府南路69号</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联系方式：19921313943</w:t>
      </w:r>
    </w:p>
    <w:p w:rsidR="009B36C7" w:rsidRPr="009B36C7" w:rsidRDefault="009B36C7" w:rsidP="009B36C7">
      <w:pPr>
        <w:widowControl/>
        <w:wordWrap w:val="0"/>
        <w:spacing w:line="360" w:lineRule="atLeast"/>
        <w:jc w:val="left"/>
        <w:textAlignment w:val="baseline"/>
        <w:outlineLvl w:val="5"/>
        <w:rPr>
          <w:rFonts w:ascii="宋体" w:eastAsia="宋体" w:hAnsi="宋体" w:cs="宋体" w:hint="eastAsia"/>
          <w:b/>
          <w:bCs/>
          <w:color w:val="000000"/>
          <w:kern w:val="0"/>
          <w:sz w:val="15"/>
          <w:szCs w:val="15"/>
        </w:rPr>
      </w:pPr>
      <w:r w:rsidRPr="009B36C7">
        <w:rPr>
          <w:rFonts w:ascii="宋体" w:eastAsia="宋体" w:hAnsi="宋体" w:cs="宋体" w:hint="eastAsia"/>
          <w:color w:val="000000"/>
          <w:kern w:val="0"/>
          <w:sz w:val="24"/>
          <w:szCs w:val="24"/>
          <w:shd w:val="clear" w:color="auto" w:fill="FFFFFF"/>
        </w:rPr>
        <w:t>2.采购机构信息</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名称：福建顺安招标代理有限公司</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地址：福建省福州市鼓楼区湖东路79号福建外运大厦六层东区</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联系方式：0591-87620860</w:t>
      </w:r>
    </w:p>
    <w:p w:rsidR="009B36C7" w:rsidRPr="009B36C7" w:rsidRDefault="009B36C7" w:rsidP="009B36C7">
      <w:pPr>
        <w:widowControl/>
        <w:wordWrap w:val="0"/>
        <w:spacing w:line="360" w:lineRule="atLeast"/>
        <w:jc w:val="left"/>
        <w:textAlignment w:val="baseline"/>
        <w:outlineLvl w:val="5"/>
        <w:rPr>
          <w:rFonts w:ascii="宋体" w:eastAsia="宋体" w:hAnsi="宋体" w:cs="宋体" w:hint="eastAsia"/>
          <w:b/>
          <w:bCs/>
          <w:color w:val="000000"/>
          <w:kern w:val="0"/>
          <w:sz w:val="15"/>
          <w:szCs w:val="15"/>
        </w:rPr>
      </w:pPr>
      <w:r w:rsidRPr="009B36C7">
        <w:rPr>
          <w:rFonts w:ascii="宋体" w:eastAsia="宋体" w:hAnsi="宋体" w:cs="宋体" w:hint="eastAsia"/>
          <w:color w:val="000000"/>
          <w:kern w:val="0"/>
          <w:sz w:val="24"/>
          <w:szCs w:val="24"/>
          <w:shd w:val="clear" w:color="auto" w:fill="FFFFFF"/>
        </w:rPr>
        <w:t>3.项目联系方式</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项目联系人：</w:t>
      </w:r>
      <w:proofErr w:type="gramStart"/>
      <w:r w:rsidRPr="009B36C7">
        <w:rPr>
          <w:rFonts w:ascii="宋体" w:eastAsia="宋体" w:hAnsi="宋体" w:cs="宋体" w:hint="eastAsia"/>
          <w:color w:val="000000"/>
          <w:kern w:val="0"/>
          <w:szCs w:val="21"/>
          <w:shd w:val="clear" w:color="auto" w:fill="FFFFFF"/>
        </w:rPr>
        <w:t>林升晶</w:t>
      </w:r>
      <w:proofErr w:type="gramEnd"/>
      <w:r w:rsidRPr="009B36C7">
        <w:rPr>
          <w:rFonts w:ascii="宋体" w:eastAsia="宋体" w:hAnsi="宋体" w:cs="宋体" w:hint="eastAsia"/>
          <w:color w:val="000000"/>
          <w:kern w:val="0"/>
          <w:szCs w:val="21"/>
          <w:shd w:val="clear" w:color="auto" w:fill="FFFFFF"/>
        </w:rPr>
        <w:t>、张晓红</w:t>
      </w:r>
    </w:p>
    <w:p w:rsidR="009B36C7" w:rsidRPr="009B36C7" w:rsidRDefault="009B36C7" w:rsidP="009B36C7">
      <w:pPr>
        <w:widowControl/>
        <w:wordWrap w:val="0"/>
        <w:spacing w:line="360" w:lineRule="atLeast"/>
        <w:ind w:firstLine="480"/>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电话：0591-87620860</w:t>
      </w:r>
    </w:p>
    <w:p w:rsidR="009B36C7" w:rsidRPr="009B36C7" w:rsidRDefault="009B36C7" w:rsidP="009B36C7">
      <w:pPr>
        <w:widowControl/>
        <w:wordWrap w:val="0"/>
        <w:spacing w:line="360" w:lineRule="atLeast"/>
        <w:ind w:firstLine="480"/>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 </w:t>
      </w:r>
    </w:p>
    <w:p w:rsidR="009B36C7" w:rsidRPr="009B36C7" w:rsidRDefault="009B36C7" w:rsidP="009B36C7">
      <w:pPr>
        <w:widowControl/>
        <w:wordWrap w:val="0"/>
        <w:spacing w:line="360" w:lineRule="atLeast"/>
        <w:ind w:firstLine="480"/>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 </w:t>
      </w:r>
    </w:p>
    <w:p w:rsidR="009B36C7" w:rsidRPr="009B36C7" w:rsidRDefault="009B36C7" w:rsidP="009B36C7">
      <w:pPr>
        <w:widowControl/>
        <w:wordWrap w:val="0"/>
        <w:spacing w:line="360" w:lineRule="atLeast"/>
        <w:ind w:firstLine="480"/>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t>福建顺安招标代理有限公司</w:t>
      </w:r>
    </w:p>
    <w:p w:rsidR="009B36C7" w:rsidRPr="009B36C7" w:rsidRDefault="009B36C7" w:rsidP="009B36C7">
      <w:pPr>
        <w:widowControl/>
        <w:wordWrap w:val="0"/>
        <w:spacing w:line="360" w:lineRule="atLeast"/>
        <w:ind w:firstLine="480"/>
        <w:jc w:val="right"/>
        <w:textAlignment w:val="baseline"/>
        <w:rPr>
          <w:rFonts w:ascii="宋体" w:eastAsia="宋体" w:hAnsi="宋体" w:cs="宋体" w:hint="eastAsia"/>
          <w:color w:val="000000"/>
          <w:kern w:val="0"/>
          <w:szCs w:val="21"/>
        </w:rPr>
      </w:pPr>
      <w:r w:rsidRPr="009B36C7">
        <w:rPr>
          <w:rFonts w:ascii="宋体" w:eastAsia="宋体" w:hAnsi="宋体" w:cs="宋体" w:hint="eastAsia"/>
          <w:color w:val="000000"/>
          <w:kern w:val="0"/>
          <w:szCs w:val="21"/>
          <w:shd w:val="clear" w:color="auto" w:fill="FFFFFF"/>
        </w:rPr>
        <w:lastRenderedPageBreak/>
        <w:t>2024年03月04日</w:t>
      </w:r>
    </w:p>
    <w:p w:rsidR="009B36C7" w:rsidRPr="009B36C7" w:rsidRDefault="009B36C7" w:rsidP="009B36C7">
      <w:pPr>
        <w:widowControl/>
        <w:spacing w:before="75" w:after="75" w:line="360" w:lineRule="atLeast"/>
        <w:jc w:val="left"/>
        <w:rPr>
          <w:rFonts w:ascii="宋体" w:eastAsia="宋体" w:hAnsi="宋体" w:cs="宋体" w:hint="eastAsia"/>
          <w:color w:val="000000"/>
          <w:kern w:val="0"/>
          <w:szCs w:val="21"/>
        </w:rPr>
      </w:pPr>
      <w:r w:rsidRPr="009B36C7">
        <w:rPr>
          <w:rFonts w:ascii="宋体" w:eastAsia="宋体" w:hAnsi="宋体" w:cs="宋体" w:hint="eastAsia"/>
          <w:color w:val="000000"/>
          <w:kern w:val="0"/>
          <w:sz w:val="24"/>
          <w:szCs w:val="24"/>
        </w:rPr>
        <w:t> </w:t>
      </w:r>
    </w:p>
    <w:p w:rsidR="009B36C7" w:rsidRPr="009B36C7" w:rsidRDefault="009B36C7" w:rsidP="009B36C7">
      <w:pPr>
        <w:widowControl/>
        <w:spacing w:before="75" w:after="75" w:line="360" w:lineRule="atLeast"/>
        <w:jc w:val="left"/>
        <w:rPr>
          <w:rFonts w:ascii="宋体" w:eastAsia="宋体" w:hAnsi="宋体" w:cs="宋体" w:hint="eastAsia"/>
          <w:color w:val="000000"/>
          <w:kern w:val="0"/>
          <w:szCs w:val="21"/>
        </w:rPr>
      </w:pPr>
      <w:r w:rsidRPr="009B36C7">
        <w:rPr>
          <w:rFonts w:ascii="宋体" w:eastAsia="宋体" w:hAnsi="宋体" w:cs="宋体" w:hint="eastAsia"/>
          <w:color w:val="000000"/>
          <w:kern w:val="0"/>
          <w:szCs w:val="21"/>
        </w:rPr>
        <w:t> </w:t>
      </w:r>
    </w:p>
    <w:p w:rsidR="009B36C7" w:rsidRPr="009B36C7" w:rsidRDefault="009B36C7" w:rsidP="009B36C7">
      <w:pPr>
        <w:widowControl/>
        <w:spacing w:before="75" w:after="75" w:line="360" w:lineRule="atLeast"/>
        <w:jc w:val="left"/>
        <w:rPr>
          <w:rFonts w:ascii="宋体" w:eastAsia="宋体" w:hAnsi="宋体" w:cs="宋体" w:hint="eastAsia"/>
          <w:color w:val="000000"/>
          <w:kern w:val="0"/>
          <w:szCs w:val="21"/>
        </w:rPr>
      </w:pPr>
      <w:r w:rsidRPr="009B36C7">
        <w:rPr>
          <w:rFonts w:ascii="宋体" w:eastAsia="宋体" w:hAnsi="宋体" w:cs="宋体" w:hint="eastAsia"/>
          <w:color w:val="000000"/>
          <w:kern w:val="0"/>
          <w:szCs w:val="21"/>
        </w:rPr>
        <w:t> </w:t>
      </w:r>
    </w:p>
    <w:p w:rsidR="009B36C7" w:rsidRPr="009B36C7" w:rsidRDefault="009B36C7" w:rsidP="009B36C7">
      <w:pPr>
        <w:widowControl/>
        <w:spacing w:before="75" w:after="75" w:line="360" w:lineRule="atLeast"/>
        <w:jc w:val="left"/>
        <w:rPr>
          <w:rFonts w:ascii="宋体" w:eastAsia="宋体" w:hAnsi="宋体" w:cs="宋体" w:hint="eastAsia"/>
          <w:color w:val="000000"/>
          <w:kern w:val="0"/>
          <w:szCs w:val="21"/>
        </w:rPr>
      </w:pPr>
      <w:r w:rsidRPr="009B36C7">
        <w:rPr>
          <w:rFonts w:ascii="宋体" w:eastAsia="宋体" w:hAnsi="宋体" w:cs="宋体" w:hint="eastAsia"/>
          <w:color w:val="000000"/>
          <w:kern w:val="0"/>
          <w:szCs w:val="21"/>
        </w:rPr>
        <w:t> </w:t>
      </w:r>
    </w:p>
    <w:p w:rsidR="004F250C" w:rsidRDefault="004F250C">
      <w:bookmarkStart w:id="0" w:name="_GoBack"/>
      <w:bookmarkEnd w:id="0"/>
    </w:p>
    <w:sectPr w:rsidR="004F2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16"/>
    <w:rsid w:val="004F250C"/>
    <w:rsid w:val="009B36C7"/>
    <w:rsid w:val="00FA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075AF-C057-4E96-A7DE-39DE67E4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B36C7"/>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9B36C7"/>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0"/>
    <w:uiPriority w:val="9"/>
    <w:qFormat/>
    <w:rsid w:val="009B36C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6C7"/>
    <w:rPr>
      <w:rFonts w:ascii="宋体" w:eastAsia="宋体" w:hAnsi="宋体" w:cs="宋体"/>
      <w:b/>
      <w:bCs/>
      <w:kern w:val="36"/>
      <w:sz w:val="48"/>
      <w:szCs w:val="48"/>
    </w:rPr>
  </w:style>
  <w:style w:type="character" w:customStyle="1" w:styleId="40">
    <w:name w:val="标题 4 字符"/>
    <w:basedOn w:val="a0"/>
    <w:link w:val="4"/>
    <w:uiPriority w:val="9"/>
    <w:rsid w:val="009B36C7"/>
    <w:rPr>
      <w:rFonts w:ascii="宋体" w:eastAsia="宋体" w:hAnsi="宋体" w:cs="宋体"/>
      <w:b/>
      <w:bCs/>
      <w:kern w:val="0"/>
      <w:sz w:val="24"/>
      <w:szCs w:val="24"/>
    </w:rPr>
  </w:style>
  <w:style w:type="character" w:customStyle="1" w:styleId="60">
    <w:name w:val="标题 6 字符"/>
    <w:basedOn w:val="a0"/>
    <w:link w:val="6"/>
    <w:uiPriority w:val="9"/>
    <w:rsid w:val="009B36C7"/>
    <w:rPr>
      <w:rFonts w:ascii="宋体" w:eastAsia="宋体" w:hAnsi="宋体" w:cs="宋体"/>
      <w:b/>
      <w:bCs/>
      <w:kern w:val="0"/>
      <w:sz w:val="15"/>
      <w:szCs w:val="15"/>
    </w:rPr>
  </w:style>
  <w:style w:type="character" w:styleId="a3">
    <w:name w:val="Strong"/>
    <w:basedOn w:val="a0"/>
    <w:uiPriority w:val="22"/>
    <w:qFormat/>
    <w:rsid w:val="009B36C7"/>
    <w:rPr>
      <w:b/>
      <w:bCs/>
    </w:rPr>
  </w:style>
  <w:style w:type="paragraph" w:styleId="a4">
    <w:name w:val="Normal (Web)"/>
    <w:basedOn w:val="a"/>
    <w:uiPriority w:val="99"/>
    <w:semiHidden/>
    <w:unhideWhenUsed/>
    <w:rsid w:val="009B36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3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2024-09-03T01:20:00Z</dcterms:created>
  <dcterms:modified xsi:type="dcterms:W3CDTF">2024-09-03T01:22:00Z</dcterms:modified>
</cp:coreProperties>
</file>