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9A8B">
      <w:pPr>
        <w:widowControl/>
        <w:spacing w:line="354" w:lineRule="atLeast"/>
        <w:jc w:val="center"/>
        <w:outlineLvl w:val="0"/>
        <w:rPr>
          <w:rFonts w:cs="宋体" w:asciiTheme="minorEastAsia" w:hAnsiTheme="minorEastAsia"/>
          <w:kern w:val="36"/>
          <w:sz w:val="36"/>
          <w:szCs w:val="36"/>
        </w:rPr>
      </w:pPr>
      <w:r>
        <w:rPr>
          <w:rFonts w:hint="eastAsia" w:cs="宋体" w:asciiTheme="minorEastAsia" w:hAnsiTheme="minorEastAsia"/>
          <w:kern w:val="36"/>
          <w:sz w:val="36"/>
          <w:szCs w:val="36"/>
        </w:rPr>
        <w:t>关于</w:t>
      </w:r>
      <w:r>
        <w:rPr>
          <w:rFonts w:hint="eastAsia" w:cs="宋体" w:asciiTheme="minorEastAsia" w:hAnsiTheme="minorEastAsia"/>
          <w:kern w:val="36"/>
          <w:sz w:val="36"/>
          <w:szCs w:val="36"/>
          <w:lang w:eastAsia="zh-CN"/>
        </w:rPr>
        <w:t>福建理工大学土木学院地震模拟振动台试验系统采购项目</w:t>
      </w:r>
      <w:r>
        <w:rPr>
          <w:rFonts w:hint="eastAsia" w:cs="宋体" w:asciiTheme="minorEastAsia" w:hAnsiTheme="minorEastAsia"/>
          <w:kern w:val="36"/>
          <w:sz w:val="36"/>
          <w:szCs w:val="36"/>
        </w:rPr>
        <w:t>公开招标预公告</w:t>
      </w:r>
    </w:p>
    <w:p w14:paraId="0F2F401E">
      <w:pPr>
        <w:widowControl/>
        <w:spacing w:line="354" w:lineRule="atLeast"/>
        <w:jc w:val="center"/>
        <w:rPr>
          <w:rFonts w:ascii="宋体" w:hAnsi="宋体" w:eastAsia="宋体" w:cs="宋体"/>
          <w:color w:val="000000"/>
          <w:kern w:val="0"/>
          <w:sz w:val="16"/>
          <w:szCs w:val="16"/>
        </w:rPr>
      </w:pPr>
    </w:p>
    <w:p w14:paraId="4B5172F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各潜在投标人：</w:t>
      </w:r>
    </w:p>
    <w:p w14:paraId="51A60791">
      <w:pPr>
        <w:spacing w:line="500" w:lineRule="exac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福建理工大学土木学院地震模拟振动台试验系统采购项目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拟公开招标采购（预算金额：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36,300,000.00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元；委托代理机构：福建中实招标有限公司，</w:t>
      </w:r>
      <w:r>
        <w:rPr>
          <w:rFonts w:ascii="宋体" w:hAnsi="宋体" w:eastAsia="宋体" w:cs="宋体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kern w:val="0"/>
          <w:sz w:val="24"/>
          <w:szCs w:val="24"/>
        </w:rPr>
        <w:t>[350001]ZSZBGS[GK]2024091），按照福建省财政厅《关于进一步推进政府采购改革的通知》（闽财购〔2016〕34号）要求，现将本项目招标文件在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中国政府采购网</w:t>
      </w:r>
      <w:r>
        <w:rPr>
          <w:rFonts w:hint="eastAsia" w:ascii="宋体" w:hAnsi="宋体" w:eastAsia="宋体" w:cs="宋体"/>
          <w:kern w:val="0"/>
          <w:sz w:val="24"/>
          <w:szCs w:val="24"/>
        </w:rPr>
        <w:t>发布预公告，预公告截止时间为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0。</w:t>
      </w:r>
    </w:p>
    <w:p w14:paraId="53643A2B">
      <w:pPr>
        <w:spacing w:line="5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各潜在投标人如对招标文件有修改意见或建议的，请于预公告截止时间之前将书面原件材料[包括但不限于：营业执照复印件、单位负责人身份证复印件、单位负责人授权委托书及授权委托人身份证复印件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若潜在供应商代表为单位负责人的，无需提供)、通迅地址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联系方式、相关意见或建议等]加盖潜在投标人公章后送（寄）达福建中实招标有限公司（地址：福州市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鼓楼区</w:t>
      </w:r>
      <w:r>
        <w:rPr>
          <w:rFonts w:hint="eastAsia" w:ascii="宋体" w:hAnsi="宋体" w:eastAsia="宋体" w:cs="宋体"/>
          <w:kern w:val="0"/>
          <w:sz w:val="24"/>
          <w:szCs w:val="24"/>
        </w:rPr>
        <w:t>温泉街道华林路201号华林大厦10层02室，联系人：刘冬华、郑玲、胡文姬，联系电话：0591-87767686/8606，电子邮箱：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fjzszb</w:t>
      </w:r>
      <w:r>
        <w:rPr>
          <w:rFonts w:hint="eastAsia" w:ascii="宋体" w:hAnsi="宋体" w:eastAsia="宋体" w:cs="宋体"/>
          <w:kern w:val="0"/>
          <w:sz w:val="24"/>
          <w:szCs w:val="24"/>
        </w:rPr>
        <w:t>@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163</w:t>
      </w:r>
      <w:r>
        <w:rPr>
          <w:rFonts w:hint="eastAsia" w:ascii="宋体" w:hAnsi="宋体" w:eastAsia="宋体" w:cs="宋体"/>
          <w:kern w:val="0"/>
          <w:sz w:val="24"/>
          <w:szCs w:val="24"/>
        </w:rPr>
        <w:t>.com），若外地潜在投标人可先电子邮件至福建中实招标有限公司。</w:t>
      </w:r>
    </w:p>
    <w:p w14:paraId="15441A9A">
      <w:pPr>
        <w:spacing w:line="500" w:lineRule="exac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福建理工大学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，联系电话：0591-22863252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3E7AD4A6">
      <w:pPr>
        <w:widowControl/>
        <w:spacing w:before="100" w:beforeAutospacing="1" w:after="100" w:afterAutospacing="1" w:line="500" w:lineRule="exact"/>
        <w:jc w:val="left"/>
        <w:outlineLvl w:val="3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 w14:paraId="742D0A5F">
      <w:pPr>
        <w:jc w:val="righ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福建理工大学</w:t>
      </w:r>
    </w:p>
    <w:p w14:paraId="1DAEB097">
      <w:pPr>
        <w:jc w:val="right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日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NjY1MjVmNjAzOTUxZmUyZGE5NGY5N2Q4MjYyZjkifQ=="/>
  </w:docVars>
  <w:rsids>
    <w:rsidRoot w:val="008074D0"/>
    <w:rsid w:val="00064163"/>
    <w:rsid w:val="000F270B"/>
    <w:rsid w:val="001A4D14"/>
    <w:rsid w:val="001A7A73"/>
    <w:rsid w:val="00232C3D"/>
    <w:rsid w:val="00334DCF"/>
    <w:rsid w:val="004A05A4"/>
    <w:rsid w:val="004C2D31"/>
    <w:rsid w:val="00616E7E"/>
    <w:rsid w:val="008074D0"/>
    <w:rsid w:val="008B7145"/>
    <w:rsid w:val="009424E0"/>
    <w:rsid w:val="00967319"/>
    <w:rsid w:val="00B44D6C"/>
    <w:rsid w:val="00CD2BA0"/>
    <w:rsid w:val="00D61278"/>
    <w:rsid w:val="065A3ABE"/>
    <w:rsid w:val="0A196F4A"/>
    <w:rsid w:val="0CCF5529"/>
    <w:rsid w:val="0CDC2ACA"/>
    <w:rsid w:val="101E0407"/>
    <w:rsid w:val="129F11AB"/>
    <w:rsid w:val="19297320"/>
    <w:rsid w:val="24FD0D5F"/>
    <w:rsid w:val="273C5F76"/>
    <w:rsid w:val="31E05158"/>
    <w:rsid w:val="36DC38CF"/>
    <w:rsid w:val="388C47A5"/>
    <w:rsid w:val="47F25CE7"/>
    <w:rsid w:val="4C12586E"/>
    <w:rsid w:val="514C074E"/>
    <w:rsid w:val="54C35CE7"/>
    <w:rsid w:val="5F590F9D"/>
    <w:rsid w:val="68B43ADD"/>
    <w:rsid w:val="6CD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4 Char"/>
    <w:basedOn w:val="9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veralign-mid"/>
    <w:basedOn w:val="9"/>
    <w:qFormat/>
    <w:uiPriority w:val="0"/>
  </w:style>
  <w:style w:type="character" w:customStyle="1" w:styleId="16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7">
    <w:name w:val="color-primary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463</Words>
  <Characters>563</Characters>
  <Lines>4</Lines>
  <Paragraphs>1</Paragraphs>
  <TotalTime>0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2023-08-04T10:36:00Z</dcterms:created>
  <dc:creator>Micorosoft</dc:creator>
  <cp:lastModifiedBy>GHOST</cp:lastModifiedBy>
  <dcterms:modified xsi:type="dcterms:W3CDTF">2025-03-13T07:33:33Z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3B9DB729021D48FE99C8A7F1173D884D_12</vt:lpwstr>
  </property>
  <property fmtid="{D5CDD505-2E9C-101B-9397-08002B2CF9AE}" pid="4" name="KSOTemplateDocerSaveRecord">
    <vt:lpwstr>eyJoZGlkIjoiYmQzNjY1MjVmNjAzOTUxZmUyZGE5NGY5N2Q4MjYyZjkiLCJ1c2VySWQiOiIyMzk4ODMxNDcifQ==</vt:lpwstr>
  </property>
</Properties>
</file>